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81C3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0" w:name="_Hlk127185207"/>
      <w:bookmarkStart w:id="1" w:name="_GoBack"/>
      <w:bookmarkEnd w:id="1"/>
    </w:p>
    <w:p w14:paraId="55DDD8D3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AD3FF54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71F709D6" w14:textId="77777777" w:rsidR="004C20FB" w:rsidRPr="00935380" w:rsidRDefault="004C20FB" w:rsidP="004C20FB">
      <w:pPr>
        <w:spacing w:after="0" w:line="276" w:lineRule="auto"/>
        <w:rPr>
          <w:rFonts w:ascii="Arial" w:eastAsia="Calibri" w:hAnsi="Arial" w:cs="Arial"/>
          <w:sz w:val="56"/>
          <w:szCs w:val="56"/>
        </w:rPr>
      </w:pPr>
    </w:p>
    <w:p w14:paraId="2D414C28" w14:textId="77777777" w:rsidR="004C20FB" w:rsidRPr="00935380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</w:p>
    <w:p w14:paraId="3D136649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bookmarkStart w:id="2" w:name="_Hlk127370600"/>
      <w:r w:rsidRPr="000D7C0A">
        <w:rPr>
          <w:rFonts w:ascii="Arial" w:eastAsia="Calibri" w:hAnsi="Arial" w:cs="Arial"/>
          <w:sz w:val="56"/>
          <w:szCs w:val="56"/>
        </w:rPr>
        <w:t>КОНКУРСНОЕ ЗАДАНИЕ</w:t>
      </w:r>
    </w:p>
    <w:p w14:paraId="2C47CA80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0D7C0A">
        <w:rPr>
          <w:rFonts w:ascii="Arial" w:eastAsia="Calibri" w:hAnsi="Arial" w:cs="Arial"/>
          <w:sz w:val="56"/>
          <w:szCs w:val="56"/>
        </w:rPr>
        <w:t xml:space="preserve">НОМИНАЦИИ </w:t>
      </w:r>
    </w:p>
    <w:p w14:paraId="59304B05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56"/>
          <w:szCs w:val="56"/>
        </w:rPr>
      </w:pPr>
      <w:r w:rsidRPr="000D7C0A">
        <w:rPr>
          <w:rFonts w:ascii="Arial" w:eastAsia="Calibri" w:hAnsi="Arial" w:cs="Arial"/>
          <w:sz w:val="56"/>
          <w:szCs w:val="56"/>
        </w:rPr>
        <w:t>«</w:t>
      </w:r>
      <w:r w:rsidRPr="000D7C0A">
        <w:rPr>
          <w:rFonts w:ascii="Arial" w:eastAsia="Calibri" w:hAnsi="Arial" w:cs="Arial"/>
          <w:sz w:val="56"/>
          <w:szCs w:val="56"/>
          <w:u w:val="single"/>
        </w:rPr>
        <w:t>ЛУЧШИЙ КАМЕНЩИК</w:t>
      </w:r>
      <w:r w:rsidRPr="000D7C0A">
        <w:rPr>
          <w:rFonts w:ascii="Arial" w:eastAsia="Calibri" w:hAnsi="Arial" w:cs="Arial"/>
          <w:sz w:val="56"/>
          <w:szCs w:val="56"/>
        </w:rPr>
        <w:t>»</w:t>
      </w:r>
    </w:p>
    <w:p w14:paraId="2CBAD356" w14:textId="6D892F5D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r w:rsidRPr="000D7C0A">
        <w:rPr>
          <w:rFonts w:ascii="Arial" w:eastAsia="Calibri" w:hAnsi="Arial" w:cs="Arial"/>
          <w:i/>
          <w:iCs/>
          <w:sz w:val="56"/>
          <w:szCs w:val="56"/>
        </w:rPr>
        <w:t>(Теоретическая часть)</w:t>
      </w:r>
    </w:p>
    <w:p w14:paraId="164A5FE3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E4D528B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764787C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46F0CA8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3455A2E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6A165B0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8C6D5A6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FF0A70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94028F4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D6FF04E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A62CE1A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B89BFB2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E8BDA12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4639A62D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CA8EAAF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7400959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1EB38A01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8C206B4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6880606" w14:textId="42EAF55A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  <w:r w:rsidRPr="000D7C0A">
        <w:rPr>
          <w:rFonts w:ascii="Arial" w:eastAsia="Calibri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BFDD4" wp14:editId="73258C59">
                <wp:simplePos x="0" y="0"/>
                <wp:positionH relativeFrom="column">
                  <wp:posOffset>5644515</wp:posOffset>
                </wp:positionH>
                <wp:positionV relativeFrom="paragraph">
                  <wp:posOffset>175260</wp:posOffset>
                </wp:positionV>
                <wp:extent cx="457200" cy="3238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7F5CD98" id="Прямоугольник 4" o:spid="_x0000_s1026" style="position:absolute;margin-left:444.45pt;margin-top:13.8pt;width:36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" fillcolor="white [3212]" strokecolor="white [3212]" strokeweight="1pt"/>
            </w:pict>
          </mc:Fallback>
        </mc:AlternateContent>
      </w:r>
      <w:r w:rsidRPr="000D7C0A">
        <w:rPr>
          <w:rFonts w:ascii="Arial" w:eastAsia="Calibri" w:hAnsi="Arial" w:cs="Arial"/>
          <w:sz w:val="28"/>
          <w:szCs w:val="28"/>
        </w:rPr>
        <w:t>2023 год</w:t>
      </w:r>
    </w:p>
    <w:bookmarkEnd w:id="2"/>
    <w:p w14:paraId="4AD34D32" w14:textId="2745464A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27A65788" w14:textId="77777777" w:rsidR="004C20FB" w:rsidRPr="000D7C0A" w:rsidRDefault="004C20FB" w:rsidP="004C20FB">
      <w:pPr>
        <w:spacing w:after="0" w:line="276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71D8B90C" w14:textId="5ABE18EB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rFonts w:ascii="Arial" w:hAnsi="Arial" w:cs="Arial"/>
          <w:b/>
          <w:bCs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lastRenderedPageBreak/>
        <w:t>Тестов</w:t>
      </w:r>
      <w:r w:rsidR="0010264C"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ое</w:t>
      </w: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задани</w:t>
      </w:r>
      <w:r w:rsidR="0010264C"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е</w:t>
      </w:r>
      <w:r w:rsidR="004C20FB"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:</w:t>
      </w:r>
    </w:p>
    <w:p w14:paraId="547DCA76" w14:textId="77777777" w:rsidR="004C20FB" w:rsidRPr="000D7C0A" w:rsidRDefault="004C20FB" w:rsidP="00F54E47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bookmarkEnd w:id="0"/>
    <w:p w14:paraId="0A3B7DA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1. Какое название имеет кладка, в которой шов заполнен раствором полностью?</w:t>
      </w:r>
    </w:p>
    <w:p w14:paraId="27500B18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под расшивку.</w:t>
      </w:r>
    </w:p>
    <w:p w14:paraId="44C65DA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в подрезку.</w:t>
      </w:r>
    </w:p>
    <w:p w14:paraId="0902AF0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2. Какая система кладки лучше сопротивляется возникновению трещин от осадки здания?</w:t>
      </w:r>
    </w:p>
    <w:p w14:paraId="4701423C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многорядная.</w:t>
      </w:r>
    </w:p>
    <w:p w14:paraId="1656D57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однорядная.</w:t>
      </w:r>
    </w:p>
    <w:p w14:paraId="1C47C54B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Style w:val="c8"/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трехрядная.</w:t>
      </w:r>
    </w:p>
    <w:p w14:paraId="08689548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3. Сколько </w:t>
      </w:r>
      <w:proofErr w:type="spellStart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ложковых</w:t>
      </w:r>
      <w:proofErr w:type="spellEnd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рядов из одинарного кирпича допускается укладывать на один тычковый ряд в многорядной системе перевязки?</w:t>
      </w:r>
    </w:p>
    <w:p w14:paraId="2F33A62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1.один.</w:t>
      </w:r>
    </w:p>
    <w:p w14:paraId="6B78F19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два.</w:t>
      </w:r>
    </w:p>
    <w:p w14:paraId="19D91123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пять.</w:t>
      </w:r>
    </w:p>
    <w:p w14:paraId="35B9C2A3" w14:textId="77777777" w:rsidR="00717659" w:rsidRPr="000D7C0A" w:rsidRDefault="0072381C" w:rsidP="0071765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4. </w:t>
      </w:r>
      <w:r w:rsidR="00717659"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Как выверяют правильность установки порядовок?</w:t>
      </w:r>
    </w:p>
    <w:p w14:paraId="326CBE6F" w14:textId="77777777" w:rsidR="00717659" w:rsidRPr="000D7C0A" w:rsidRDefault="00717659" w:rsidP="0071765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по уровню и нивелиру.</w:t>
      </w:r>
    </w:p>
    <w:p w14:paraId="10D26C4A" w14:textId="77777777" w:rsidR="00717659" w:rsidRPr="000D7C0A" w:rsidRDefault="00717659" w:rsidP="0071765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обвесом.</w:t>
      </w:r>
    </w:p>
    <w:p w14:paraId="7390FCB1" w14:textId="77777777" w:rsidR="00717659" w:rsidRPr="000D7C0A" w:rsidRDefault="00717659" w:rsidP="00717659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рулеткой.</w:t>
      </w:r>
    </w:p>
    <w:p w14:paraId="42E0926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5. Как раскладывают кирпич при кладке </w:t>
      </w:r>
      <w:proofErr w:type="spellStart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ложковых</w:t>
      </w:r>
      <w:proofErr w:type="spellEnd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рядов?</w:t>
      </w:r>
    </w:p>
    <w:p w14:paraId="3C5C3EFF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их укладывают параллельно стене.</w:t>
      </w:r>
    </w:p>
    <w:p w14:paraId="39E99979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их укладывают под небольшим углом к стене.</w:t>
      </w:r>
    </w:p>
    <w:p w14:paraId="51B192D2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их укладывают перпендикулярно к оси стены.</w:t>
      </w:r>
    </w:p>
    <w:p w14:paraId="245A504B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6. Где расстилают раствор при кладке наружной версты стены толщиной в два кирпича?</w:t>
      </w:r>
    </w:p>
    <w:p w14:paraId="37C70418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на внутренней половине стены.</w:t>
      </w:r>
    </w:p>
    <w:p w14:paraId="68F4E50F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на наружной половине стены.</w:t>
      </w:r>
    </w:p>
    <w:p w14:paraId="1604503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на средней части стены.</w:t>
      </w:r>
    </w:p>
    <w:p w14:paraId="3E85E05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7. Как должен быть направлен удар при рубке кирпича на две короткие половинке?</w:t>
      </w:r>
    </w:p>
    <w:p w14:paraId="30FC305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перпендикулярно ложку.</w:t>
      </w:r>
    </w:p>
    <w:p w14:paraId="55D73F1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перпендикулярно тычку.</w:t>
      </w:r>
    </w:p>
    <w:p w14:paraId="3D9B3143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перпендикулярно постели.</w:t>
      </w:r>
    </w:p>
    <w:p w14:paraId="05BDB92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8. Какой инструмент используют при простой теске кирпича?</w:t>
      </w:r>
    </w:p>
    <w:p w14:paraId="5A73B5AC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кельму.</w:t>
      </w:r>
    </w:p>
    <w:p w14:paraId="240D786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 xml:space="preserve">2. молоток – </w:t>
      </w:r>
      <w:proofErr w:type="spellStart"/>
      <w:r w:rsidRPr="000D7C0A">
        <w:rPr>
          <w:rStyle w:val="c8"/>
          <w:rFonts w:ascii="Arial" w:hAnsi="Arial" w:cs="Arial"/>
          <w:color w:val="000000"/>
          <w:sz w:val="28"/>
          <w:szCs w:val="28"/>
        </w:rPr>
        <w:t>кирочку</w:t>
      </w:r>
      <w:proofErr w:type="spellEnd"/>
      <w:r w:rsidRPr="000D7C0A">
        <w:rPr>
          <w:rStyle w:val="c8"/>
          <w:rFonts w:ascii="Arial" w:hAnsi="Arial" w:cs="Arial"/>
          <w:color w:val="000000"/>
          <w:sz w:val="28"/>
          <w:szCs w:val="28"/>
        </w:rPr>
        <w:t>.</w:t>
      </w:r>
    </w:p>
    <w:p w14:paraId="33D0D6FE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растворную лопату.</w:t>
      </w:r>
    </w:p>
    <w:p w14:paraId="6DD4A45D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9. Назовите ширину грядки раствора, расстилаемого для </w:t>
      </w:r>
      <w:proofErr w:type="spellStart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ложкового</w:t>
      </w:r>
      <w:proofErr w:type="spellEnd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верстового ряда.</w:t>
      </w:r>
    </w:p>
    <w:p w14:paraId="11B278AD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 50 – 80 мм.</w:t>
      </w:r>
    </w:p>
    <w:p w14:paraId="06CC461D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 80 - 100 мм.</w:t>
      </w:r>
    </w:p>
    <w:p w14:paraId="65AA820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 100 - 120 мм.</w:t>
      </w:r>
    </w:p>
    <w:p w14:paraId="594B28EC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lastRenderedPageBreak/>
        <w:t>10. Назовите ширину грядки раствора, расстилаемого для тычкового верстового ряда.</w:t>
      </w:r>
    </w:p>
    <w:p w14:paraId="336DD288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100 – 120 мм</w:t>
      </w:r>
    </w:p>
    <w:p w14:paraId="17327B5C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      120 – 150 мм.</w:t>
      </w:r>
    </w:p>
    <w:p w14:paraId="06B324A2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      200 – 220 мм.</w:t>
      </w:r>
    </w:p>
    <w:p w14:paraId="219114C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11. Каким инструментом растирают раствор под </w:t>
      </w:r>
      <w:proofErr w:type="spellStart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ложковые</w:t>
      </w:r>
      <w:proofErr w:type="spellEnd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ряды при кладке стен?</w:t>
      </w:r>
    </w:p>
    <w:p w14:paraId="55D6B310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кельмой.</w:t>
      </w:r>
    </w:p>
    <w:p w14:paraId="28A0636D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      через боковую грань лопаты.</w:t>
      </w:r>
    </w:p>
    <w:p w14:paraId="2C1314AE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      тыльной стороной лопаты.</w:t>
      </w:r>
    </w:p>
    <w:p w14:paraId="730D2702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12. В каких случаях применяют укладку кирпича «способом в прижим»?</w:t>
      </w:r>
    </w:p>
    <w:p w14:paraId="5A9E62B9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при кладке стен из кирпича на жестком растворе.</w:t>
      </w:r>
    </w:p>
    <w:p w14:paraId="093E3BBC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      при кладке простенков на пластичном растворе.</w:t>
      </w:r>
    </w:p>
    <w:p w14:paraId="33865DAF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13. В каких случаях применяют укладку кирпича способом «</w:t>
      </w:r>
      <w:proofErr w:type="spellStart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вприсык</w:t>
      </w:r>
      <w:proofErr w:type="spellEnd"/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 xml:space="preserve"> с подрезкой»?</w:t>
      </w:r>
    </w:p>
    <w:p w14:paraId="44C4D9DE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при кладке стен с полным заполнением горизонтальных и вертикальных швов.</w:t>
      </w:r>
    </w:p>
    <w:p w14:paraId="4EE6E493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 xml:space="preserve">2.      при кладке стен </w:t>
      </w:r>
      <w:proofErr w:type="spellStart"/>
      <w:r w:rsidRPr="000D7C0A">
        <w:rPr>
          <w:rStyle w:val="c8"/>
          <w:rFonts w:ascii="Arial" w:hAnsi="Arial" w:cs="Arial"/>
          <w:color w:val="000000"/>
          <w:sz w:val="28"/>
          <w:szCs w:val="28"/>
        </w:rPr>
        <w:t>впустошовку</w:t>
      </w:r>
      <w:proofErr w:type="spellEnd"/>
      <w:r w:rsidRPr="000D7C0A">
        <w:rPr>
          <w:rStyle w:val="c8"/>
          <w:rFonts w:ascii="Arial" w:hAnsi="Arial" w:cs="Arial"/>
          <w:color w:val="000000"/>
          <w:sz w:val="28"/>
          <w:szCs w:val="28"/>
        </w:rPr>
        <w:t>.</w:t>
      </w:r>
    </w:p>
    <w:p w14:paraId="0ADBCDD2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 xml:space="preserve">3.      при укладке кирпича в </w:t>
      </w:r>
      <w:proofErr w:type="spellStart"/>
      <w:r w:rsidRPr="000D7C0A">
        <w:rPr>
          <w:rStyle w:val="c8"/>
          <w:rFonts w:ascii="Arial" w:hAnsi="Arial" w:cs="Arial"/>
          <w:color w:val="000000"/>
          <w:sz w:val="28"/>
          <w:szCs w:val="28"/>
        </w:rPr>
        <w:t>забудку</w:t>
      </w:r>
      <w:proofErr w:type="spellEnd"/>
      <w:r w:rsidRPr="000D7C0A">
        <w:rPr>
          <w:rStyle w:val="c8"/>
          <w:rFonts w:ascii="Arial" w:hAnsi="Arial" w:cs="Arial"/>
          <w:color w:val="000000"/>
          <w:sz w:val="28"/>
          <w:szCs w:val="28"/>
        </w:rPr>
        <w:t>.</w:t>
      </w:r>
    </w:p>
    <w:p w14:paraId="2D73B2C7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14. Когда производят расшивку швов?</w:t>
      </w:r>
    </w:p>
    <w:p w14:paraId="4A9E4CB1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до схватывания раствора.</w:t>
      </w:r>
    </w:p>
    <w:p w14:paraId="35F0F852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      после частичного схватывания раствора.</w:t>
      </w:r>
    </w:p>
    <w:p w14:paraId="78732958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      в конце работы каждой смены.</w:t>
      </w:r>
    </w:p>
    <w:p w14:paraId="750600B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11"/>
          <w:rFonts w:ascii="Arial" w:hAnsi="Arial" w:cs="Arial"/>
          <w:b/>
          <w:bCs/>
          <w:color w:val="000000"/>
          <w:sz w:val="28"/>
          <w:szCs w:val="28"/>
        </w:rPr>
        <w:t>15. Какие швы расшивают в начале горизонтальные вертикальные?</w:t>
      </w:r>
    </w:p>
    <w:p w14:paraId="02564E1E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1.      вертикальные.</w:t>
      </w:r>
    </w:p>
    <w:p w14:paraId="43FF7C16" w14:textId="77777777" w:rsidR="0072381C" w:rsidRPr="000D7C0A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2.      горизонтальные.</w:t>
      </w:r>
    </w:p>
    <w:p w14:paraId="3B4831C2" w14:textId="77777777" w:rsidR="0072381C" w:rsidRPr="00935380" w:rsidRDefault="0072381C" w:rsidP="0072381C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D7C0A">
        <w:rPr>
          <w:rStyle w:val="c8"/>
          <w:rFonts w:ascii="Arial" w:hAnsi="Arial" w:cs="Arial"/>
          <w:color w:val="000000"/>
          <w:sz w:val="28"/>
          <w:szCs w:val="28"/>
        </w:rPr>
        <w:t>3.      не имеет значения.</w:t>
      </w:r>
    </w:p>
    <w:p w14:paraId="1CAA46F1" w14:textId="77777777" w:rsidR="005C3CDC" w:rsidRPr="00935380" w:rsidRDefault="00511D9E">
      <w:pPr>
        <w:rPr>
          <w:rFonts w:ascii="Arial" w:hAnsi="Arial" w:cs="Arial"/>
        </w:rPr>
      </w:pPr>
    </w:p>
    <w:sectPr w:rsidR="005C3CDC" w:rsidRPr="00935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72"/>
    <w:rsid w:val="000D7C0A"/>
    <w:rsid w:val="0010264C"/>
    <w:rsid w:val="003825A2"/>
    <w:rsid w:val="00461839"/>
    <w:rsid w:val="004B13FC"/>
    <w:rsid w:val="004C20FB"/>
    <w:rsid w:val="00511D9E"/>
    <w:rsid w:val="006108C6"/>
    <w:rsid w:val="006F3072"/>
    <w:rsid w:val="00717659"/>
    <w:rsid w:val="0072381C"/>
    <w:rsid w:val="00935380"/>
    <w:rsid w:val="00F5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3305"/>
  <w15:chartTrackingRefBased/>
  <w15:docId w15:val="{39B508C3-739A-4940-BAD9-6327DA5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2381C"/>
  </w:style>
  <w:style w:type="character" w:customStyle="1" w:styleId="c8">
    <w:name w:val="c8"/>
    <w:basedOn w:val="a0"/>
    <w:rsid w:val="0072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</cp:revision>
  <dcterms:created xsi:type="dcterms:W3CDTF">2023-03-29T11:09:00Z</dcterms:created>
  <dcterms:modified xsi:type="dcterms:W3CDTF">2023-03-29T11:09:00Z</dcterms:modified>
</cp:coreProperties>
</file>